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1F07" w14:textId="2A269860" w:rsidR="001A6476" w:rsidRDefault="001A6476" w:rsidP="008F1F20">
      <w:pPr>
        <w:ind w:left="708"/>
        <w:jc w:val="both"/>
        <w:rPr>
          <w:rFonts w:ascii="Arial" w:hAnsi="Arial" w:cs="Arial"/>
        </w:rPr>
      </w:pPr>
      <w:r>
        <w:rPr>
          <w:noProof/>
          <w:lang w:eastAsia="pl-PL"/>
        </w:rPr>
        <mc:AlternateContent>
          <mc:Choice Requires="wps">
            <w:drawing>
              <wp:anchor distT="0" distB="0" distL="114300" distR="114300" simplePos="0" relativeHeight="251659264" behindDoc="0" locked="0" layoutInCell="1" allowOverlap="1" wp14:anchorId="21E6923A" wp14:editId="2BEE8707">
                <wp:simplePos x="0" y="0"/>
                <wp:positionH relativeFrom="column">
                  <wp:posOffset>43180</wp:posOffset>
                </wp:positionH>
                <wp:positionV relativeFrom="paragraph">
                  <wp:posOffset>5080</wp:posOffset>
                </wp:positionV>
                <wp:extent cx="285750" cy="276225"/>
                <wp:effectExtent l="0" t="0" r="19050" b="28575"/>
                <wp:wrapSquare wrapText="bothSides"/>
                <wp:docPr id="1" name="Prostokąt 1"/>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accent1">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122AC" w14:textId="17BEF2B8" w:rsidR="001A6476" w:rsidRDefault="001A6476" w:rsidP="001A6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923A" id="Prostokąt 1" o:spid="_x0000_s1026" style="position:absolute;left:0;text-align:left;margin-left:3.4pt;margin-top:.4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" fillcolor="#dbe5f1 [660]" strokecolor="#17365d [2415]" strokeweight="2pt">
                <v:textbox>
                  <w:txbxContent>
                    <w:p w14:paraId="4C0122AC" w14:textId="17BEF2B8" w:rsidR="001A6476" w:rsidRDefault="001A6476" w:rsidP="001A6476">
                      <w:pPr>
                        <w:jc w:val="center"/>
                      </w:pPr>
                      <w:r>
                        <w:t xml:space="preserve"> </w:t>
                      </w:r>
                    </w:p>
                  </w:txbxContent>
                </v:textbox>
                <w10:wrap type="square"/>
              </v:rect>
            </w:pict>
          </mc:Fallback>
        </mc:AlternateContent>
      </w:r>
      <w:r>
        <w:rPr>
          <w:rFonts w:ascii="Arial" w:hAnsi="Arial" w:cs="Arial"/>
        </w:rPr>
        <w:t xml:space="preserve">I </w:t>
      </w:r>
      <w:r w:rsidRPr="000862BC">
        <w:rPr>
          <w:rFonts w:ascii="Arial" w:hAnsi="Arial" w:cs="Arial"/>
        </w:rPr>
        <w:t xml:space="preserve">agree to the processing of my personal data </w:t>
      </w:r>
      <w:r w:rsidR="006E35FE" w:rsidRPr="006E35FE">
        <w:rPr>
          <w:rFonts w:ascii="Arial" w:hAnsi="Arial" w:cs="Arial"/>
        </w:rPr>
        <w:t xml:space="preserve">for the purposes of </w:t>
      </w:r>
      <w:r w:rsidR="006E35FE">
        <w:rPr>
          <w:rFonts w:ascii="Arial" w:hAnsi="Arial" w:cs="Arial"/>
        </w:rPr>
        <w:t xml:space="preserve">applying for the </w:t>
      </w:r>
      <w:r w:rsidR="006E35FE" w:rsidRPr="006E35FE">
        <w:rPr>
          <w:rFonts w:ascii="Arial" w:hAnsi="Arial" w:cs="Arial"/>
        </w:rPr>
        <w:t xml:space="preserve">scholarship </w:t>
      </w:r>
      <w:r w:rsidR="006E35FE">
        <w:rPr>
          <w:rFonts w:ascii="Arial" w:hAnsi="Arial" w:cs="Arial"/>
        </w:rPr>
        <w:t xml:space="preserve">form the </w:t>
      </w:r>
      <w:r w:rsidR="00F52A6D" w:rsidRPr="00F52A6D">
        <w:rPr>
          <w:rFonts w:ascii="Arial" w:hAnsi="Arial" w:cs="Arial"/>
        </w:rPr>
        <w:t>Solidarity Arbitration and Mediation Days Scholarship Fund for Ukrainian Young Lawyers and Students</w:t>
      </w:r>
      <w:r w:rsidR="00F52A6D">
        <w:rPr>
          <w:rFonts w:ascii="Arial" w:hAnsi="Arial" w:cs="Arial"/>
        </w:rPr>
        <w:t>.</w:t>
      </w:r>
    </w:p>
    <w:p w14:paraId="660447ED" w14:textId="1A78B5B2" w:rsidR="00FB7F18" w:rsidRPr="00DE3885" w:rsidRDefault="00FB7F18" w:rsidP="00EC0E02">
      <w:pPr>
        <w:pStyle w:val="Akapitzlist"/>
        <w:numPr>
          <w:ilvl w:val="0"/>
          <w:numId w:val="1"/>
        </w:numPr>
        <w:rPr>
          <w:rFonts w:ascii="Arial" w:hAnsi="Arial" w:cs="Arial"/>
          <w:b/>
        </w:rPr>
      </w:pPr>
      <w:r w:rsidRPr="00DE3885">
        <w:rPr>
          <w:rFonts w:ascii="Arial" w:hAnsi="Arial" w:cs="Arial"/>
        </w:rPr>
        <w:t xml:space="preserve">The administrator of your personal data is </w:t>
      </w:r>
      <w:r w:rsidR="000862BC" w:rsidRPr="00DE3885">
        <w:rPr>
          <w:rFonts w:ascii="Arial" w:hAnsi="Arial" w:cs="Arial"/>
          <w:b/>
        </w:rPr>
        <w:t>the POLISH CHAMBER OF COMMERCE</w:t>
      </w:r>
      <w:r w:rsidR="00EC0E02" w:rsidRPr="00DE3885">
        <w:rPr>
          <w:rFonts w:ascii="Arial" w:hAnsi="Arial" w:cs="Arial"/>
        </w:rPr>
        <w:t xml:space="preserve"> </w:t>
      </w:r>
      <w:r w:rsidRPr="00DE3885">
        <w:rPr>
          <w:rFonts w:ascii="Arial" w:hAnsi="Arial" w:cs="Arial"/>
        </w:rPr>
        <w:t xml:space="preserve">with its registered office in </w:t>
      </w:r>
      <w:r w:rsidRPr="00DE3885">
        <w:rPr>
          <w:rFonts w:ascii="Arial" w:hAnsi="Arial" w:cs="Arial"/>
          <w:b/>
        </w:rPr>
        <w:t xml:space="preserve">00-074 Warsaw, </w:t>
      </w:r>
      <w:r w:rsidR="006C0211" w:rsidRPr="00DE3885">
        <w:rPr>
          <w:rFonts w:ascii="Arial" w:hAnsi="Arial" w:cs="Arial"/>
          <w:b/>
        </w:rPr>
        <w:t xml:space="preserve">at 4 </w:t>
      </w:r>
      <w:proofErr w:type="spellStart"/>
      <w:r w:rsidR="00224D7C" w:rsidRPr="00DE3885">
        <w:rPr>
          <w:rFonts w:ascii="Arial" w:hAnsi="Arial" w:cs="Arial"/>
          <w:b/>
        </w:rPr>
        <w:t>Trębacka</w:t>
      </w:r>
      <w:proofErr w:type="spellEnd"/>
      <w:r w:rsidR="00224D7C" w:rsidRPr="00DE3885">
        <w:rPr>
          <w:rFonts w:ascii="Arial" w:hAnsi="Arial" w:cs="Arial"/>
          <w:b/>
        </w:rPr>
        <w:t xml:space="preserve">  Street</w:t>
      </w:r>
      <w:r w:rsidRPr="00DE3885">
        <w:rPr>
          <w:rFonts w:ascii="Arial" w:hAnsi="Arial" w:cs="Arial"/>
          <w:b/>
        </w:rPr>
        <w:t>,</w:t>
      </w:r>
      <w:r w:rsidRPr="00DE3885">
        <w:rPr>
          <w:rFonts w:ascii="Arial" w:hAnsi="Arial" w:cs="Arial"/>
        </w:rPr>
        <w:t xml:space="preserve"> </w:t>
      </w:r>
      <w:r w:rsidRPr="00DE3885">
        <w:rPr>
          <w:rFonts w:ascii="Arial" w:hAnsi="Arial" w:cs="Arial"/>
          <w:b/>
        </w:rPr>
        <w:t>www.kig.pl, tel.</w:t>
      </w:r>
      <w:r w:rsidR="00CE7FEA" w:rsidRPr="00DE3885">
        <w:rPr>
          <w:rFonts w:ascii="Arial" w:hAnsi="Arial" w:cs="Arial"/>
          <w:b/>
        </w:rPr>
        <w:t xml:space="preserve"> +48</w:t>
      </w:r>
      <w:r w:rsidRPr="00DE3885">
        <w:rPr>
          <w:rFonts w:ascii="Arial" w:hAnsi="Arial" w:cs="Arial"/>
          <w:b/>
        </w:rPr>
        <w:t xml:space="preserve"> 22-630-96-00, e-mail: </w:t>
      </w:r>
      <w:hyperlink r:id="rId5" w:history="1">
        <w:r w:rsidR="00EC0E02" w:rsidRPr="00DE3885">
          <w:rPr>
            <w:rStyle w:val="Hipercze"/>
            <w:rFonts w:ascii="Arial" w:hAnsi="Arial" w:cs="Arial"/>
            <w:b/>
          </w:rPr>
          <w:t>rodo@kig.pl</w:t>
        </w:r>
      </w:hyperlink>
      <w:r w:rsidRPr="00DE3885">
        <w:rPr>
          <w:rFonts w:ascii="Arial" w:hAnsi="Arial" w:cs="Arial"/>
          <w:b/>
        </w:rPr>
        <w:t>.</w:t>
      </w:r>
    </w:p>
    <w:p w14:paraId="4D482CAF" w14:textId="77777777" w:rsidR="00EC0E02" w:rsidRPr="00DE3885" w:rsidRDefault="00EC0E02" w:rsidP="00EA363B">
      <w:pPr>
        <w:pStyle w:val="Akapitzlist"/>
        <w:numPr>
          <w:ilvl w:val="0"/>
          <w:numId w:val="1"/>
        </w:numPr>
        <w:rPr>
          <w:rFonts w:ascii="Arial" w:hAnsi="Arial" w:cs="Arial"/>
          <w:bCs/>
        </w:rPr>
      </w:pPr>
      <w:r w:rsidRPr="00DE3885">
        <w:rPr>
          <w:rFonts w:ascii="Arial" w:hAnsi="Arial" w:cs="Arial"/>
          <w:bCs/>
        </w:rPr>
        <w:t xml:space="preserve">Regarding the processing of your personal data, you can contact: </w:t>
      </w:r>
      <w:r w:rsidRPr="00DE3885">
        <w:rPr>
          <w:rFonts w:ascii="Arial" w:hAnsi="Arial" w:cs="Arial"/>
          <w:b/>
        </w:rPr>
        <w:t>Data Protection Officer</w:t>
      </w:r>
      <w:r w:rsidRPr="00DE3885">
        <w:rPr>
          <w:rFonts w:ascii="Arial" w:hAnsi="Arial" w:cs="Arial"/>
          <w:bCs/>
        </w:rPr>
        <w:t xml:space="preserve"> at the email address: </w:t>
      </w:r>
      <w:hyperlink r:id="rId6" w:history="1">
        <w:r w:rsidR="00DE3885" w:rsidRPr="00DE3885">
          <w:rPr>
            <w:rStyle w:val="Hipercze"/>
            <w:rFonts w:ascii="Arial" w:hAnsi="Arial" w:cs="Arial"/>
            <w:b/>
          </w:rPr>
          <w:t>rodo@kig.pl</w:t>
        </w:r>
      </w:hyperlink>
      <w:r w:rsidR="00DE3885" w:rsidRPr="00DE3885">
        <w:rPr>
          <w:rFonts w:ascii="Arial" w:hAnsi="Arial" w:cs="Arial"/>
          <w:bCs/>
        </w:rPr>
        <w:t xml:space="preserve"> </w:t>
      </w:r>
      <w:r w:rsidRPr="00DE3885">
        <w:rPr>
          <w:rFonts w:ascii="Arial" w:hAnsi="Arial" w:cs="Arial"/>
          <w:bCs/>
        </w:rPr>
        <w:t>or in writing to the address of the seat of the Polish Chamber of Commerce.</w:t>
      </w:r>
    </w:p>
    <w:p w14:paraId="64E70A64" w14:textId="541AC45E" w:rsidR="00EC0E02" w:rsidRPr="00F52A6D" w:rsidRDefault="00FB7F18" w:rsidP="00F52A6D">
      <w:pPr>
        <w:pStyle w:val="Akapitzlist"/>
        <w:numPr>
          <w:ilvl w:val="0"/>
          <w:numId w:val="1"/>
        </w:numPr>
        <w:rPr>
          <w:rFonts w:ascii="Arial" w:hAnsi="Arial" w:cs="Arial"/>
          <w:bCs/>
        </w:rPr>
      </w:pPr>
      <w:r w:rsidRPr="00EC0E02">
        <w:rPr>
          <w:rFonts w:ascii="Arial" w:hAnsi="Arial" w:cs="Arial"/>
        </w:rPr>
        <w:t xml:space="preserve">Your personal data are processed for the purpose of </w:t>
      </w:r>
      <w:r w:rsidR="00F52A6D">
        <w:rPr>
          <w:rFonts w:ascii="Arial" w:hAnsi="Arial" w:cs="Arial"/>
        </w:rPr>
        <w:t xml:space="preserve">applying for the </w:t>
      </w:r>
      <w:r w:rsidR="00F52A6D" w:rsidRPr="006E35FE">
        <w:rPr>
          <w:rFonts w:ascii="Arial" w:hAnsi="Arial" w:cs="Arial"/>
        </w:rPr>
        <w:t>scholarship</w:t>
      </w:r>
      <w:r w:rsidR="00F52A6D">
        <w:rPr>
          <w:rFonts w:ascii="Arial" w:hAnsi="Arial" w:cs="Arial"/>
        </w:rPr>
        <w:t xml:space="preserve"> </w:t>
      </w:r>
      <w:r w:rsidR="00F52A6D" w:rsidRPr="00F52A6D">
        <w:rPr>
          <w:rFonts w:ascii="Arial" w:hAnsi="Arial" w:cs="Arial"/>
        </w:rPr>
        <w:t>form the Solidarity Arbitration and Mediation Days Scholarship Fund for Ukrainian Young Lawyers and Students</w:t>
      </w:r>
      <w:r w:rsidR="00F52A6D">
        <w:rPr>
          <w:rFonts w:ascii="Arial" w:hAnsi="Arial" w:cs="Arial"/>
        </w:rPr>
        <w:t xml:space="preserve"> </w:t>
      </w:r>
      <w:r w:rsidRPr="00F52A6D">
        <w:rPr>
          <w:rFonts w:ascii="Arial" w:hAnsi="Arial" w:cs="Arial"/>
        </w:rPr>
        <w:t>pursuant to Article 6 (1) (a)</w:t>
      </w:r>
      <w:r w:rsidR="001A6476" w:rsidRPr="00F52A6D">
        <w:rPr>
          <w:rFonts w:ascii="Arial" w:hAnsi="Arial" w:cs="Arial"/>
        </w:rPr>
        <w:t xml:space="preserve"> GDPR</w:t>
      </w:r>
      <w:r w:rsidRPr="00F52A6D">
        <w:rPr>
          <w:rFonts w:ascii="Arial" w:hAnsi="Arial" w:cs="Arial"/>
        </w:rPr>
        <w:t>, i.e. based on the consent to the processing of personal data.</w:t>
      </w:r>
    </w:p>
    <w:p w14:paraId="45293507" w14:textId="321F3E2A" w:rsidR="001A6476" w:rsidRPr="001A6476" w:rsidRDefault="001A6476" w:rsidP="00FB7F18">
      <w:pPr>
        <w:pStyle w:val="Akapitzlist"/>
        <w:numPr>
          <w:ilvl w:val="0"/>
          <w:numId w:val="1"/>
        </w:numPr>
        <w:rPr>
          <w:rFonts w:ascii="Arial" w:hAnsi="Arial" w:cs="Arial"/>
          <w:bCs/>
        </w:rPr>
      </w:pPr>
      <w:bookmarkStart w:id="0" w:name="_Hlk63323710"/>
      <w:r w:rsidRPr="001A6476">
        <w:rPr>
          <w:rFonts w:ascii="Arial" w:hAnsi="Arial" w:cs="Arial"/>
          <w:bCs/>
        </w:rPr>
        <w:t xml:space="preserve">The recipients of your personal data may be entities that can demonstrate the legal basis of </w:t>
      </w:r>
      <w:r w:rsidR="00DB71FF">
        <w:rPr>
          <w:rFonts w:ascii="Arial" w:hAnsi="Arial" w:cs="Arial"/>
          <w:bCs/>
        </w:rPr>
        <w:t>Article</w:t>
      </w:r>
      <w:r w:rsidRPr="001A6476">
        <w:rPr>
          <w:rFonts w:ascii="Arial" w:hAnsi="Arial" w:cs="Arial"/>
          <w:bCs/>
        </w:rPr>
        <w:t xml:space="preserve"> 6 </w:t>
      </w:r>
      <w:r>
        <w:rPr>
          <w:rFonts w:ascii="Arial" w:hAnsi="Arial" w:cs="Arial"/>
          <w:bCs/>
        </w:rPr>
        <w:t>(</w:t>
      </w:r>
      <w:r w:rsidRPr="001A6476">
        <w:rPr>
          <w:rFonts w:ascii="Arial" w:hAnsi="Arial" w:cs="Arial"/>
          <w:bCs/>
        </w:rPr>
        <w:t xml:space="preserve">1 </w:t>
      </w:r>
      <w:r>
        <w:rPr>
          <w:rFonts w:ascii="Arial" w:hAnsi="Arial" w:cs="Arial"/>
          <w:bCs/>
        </w:rPr>
        <w:t xml:space="preserve">) </w:t>
      </w:r>
      <w:r w:rsidRPr="001A6476">
        <w:rPr>
          <w:rFonts w:ascii="Arial" w:hAnsi="Arial" w:cs="Arial"/>
          <w:bCs/>
        </w:rPr>
        <w:t xml:space="preserve">GDPR (entities cooperating with the Polish Chamber of Commerce in the field of </w:t>
      </w:r>
      <w:r w:rsidR="00F52A6D" w:rsidRPr="00F52A6D">
        <w:rPr>
          <w:rFonts w:ascii="Arial" w:hAnsi="Arial" w:cs="Arial"/>
          <w:bCs/>
        </w:rPr>
        <w:t>processing your scholarship application</w:t>
      </w:r>
      <w:r w:rsidRPr="001A6476">
        <w:rPr>
          <w:rFonts w:ascii="Arial" w:hAnsi="Arial" w:cs="Arial"/>
          <w:bCs/>
        </w:rPr>
        <w:t>).</w:t>
      </w:r>
    </w:p>
    <w:bookmarkEnd w:id="0"/>
    <w:p w14:paraId="0E868FD9" w14:textId="56A1FF32" w:rsidR="00EC0E02" w:rsidRPr="00EC0E02" w:rsidRDefault="00FB7F18" w:rsidP="00FB7F18">
      <w:pPr>
        <w:pStyle w:val="Akapitzlist"/>
        <w:numPr>
          <w:ilvl w:val="0"/>
          <w:numId w:val="1"/>
        </w:numPr>
        <w:rPr>
          <w:rFonts w:ascii="Arial" w:hAnsi="Arial" w:cs="Arial"/>
          <w:bCs/>
        </w:rPr>
      </w:pPr>
      <w:r w:rsidRPr="00EC0E02">
        <w:rPr>
          <w:rFonts w:ascii="Arial" w:hAnsi="Arial" w:cs="Arial"/>
        </w:rPr>
        <w:t xml:space="preserve">Your personal data will be stored until the </w:t>
      </w:r>
      <w:r w:rsidR="00F52A6D">
        <w:rPr>
          <w:rFonts w:ascii="Arial" w:hAnsi="Arial" w:cs="Arial"/>
        </w:rPr>
        <w:t>scholarship</w:t>
      </w:r>
      <w:r w:rsidR="00256D78" w:rsidRPr="00EC0E02">
        <w:rPr>
          <w:rFonts w:ascii="Arial" w:hAnsi="Arial" w:cs="Arial"/>
        </w:rPr>
        <w:t xml:space="preserve"> is completed and accounted for.</w:t>
      </w:r>
    </w:p>
    <w:p w14:paraId="5B49326D" w14:textId="77777777" w:rsidR="00EC0E02" w:rsidRPr="00EC0E02" w:rsidRDefault="00FB7F18" w:rsidP="00FB7F18">
      <w:pPr>
        <w:pStyle w:val="Akapitzlist"/>
        <w:numPr>
          <w:ilvl w:val="0"/>
          <w:numId w:val="1"/>
        </w:numPr>
        <w:rPr>
          <w:rFonts w:ascii="Arial" w:hAnsi="Arial" w:cs="Arial"/>
          <w:bCs/>
        </w:rPr>
      </w:pPr>
      <w:r w:rsidRPr="00EC0E02">
        <w:rPr>
          <w:rFonts w:ascii="Arial" w:hAnsi="Arial" w:cs="Arial"/>
        </w:rPr>
        <w:t>You have the right to access the content of your data and the right to rectify, erase or limit the processing, and the right to withdraw your consent at any time without affecting the lawfulness of any processing carried out on the basis of your consent prior to its withdrawal.</w:t>
      </w:r>
    </w:p>
    <w:p w14:paraId="22205B16" w14:textId="77777777" w:rsidR="00EC0E02" w:rsidRPr="00EC0E02" w:rsidRDefault="00FB7F18" w:rsidP="00FB7F18">
      <w:pPr>
        <w:pStyle w:val="Akapitzlist"/>
        <w:numPr>
          <w:ilvl w:val="0"/>
          <w:numId w:val="1"/>
        </w:numPr>
        <w:rPr>
          <w:rFonts w:ascii="Arial" w:hAnsi="Arial" w:cs="Arial"/>
          <w:bCs/>
        </w:rPr>
      </w:pPr>
      <w:r w:rsidRPr="00EC0E02">
        <w:rPr>
          <w:rFonts w:ascii="Arial" w:hAnsi="Arial" w:cs="Arial"/>
        </w:rPr>
        <w:t>If you consider that the processing of personal data concerning you violates the provisions of the GDPR, you have the right to lodge a complaint with the supervisory authority - the President of the Office for Personal Data Protection.</w:t>
      </w:r>
    </w:p>
    <w:p w14:paraId="4E532C83" w14:textId="77777777" w:rsidR="00FB7F18" w:rsidRPr="00DE3885" w:rsidRDefault="00FB7F18" w:rsidP="00FB7F18">
      <w:pPr>
        <w:pStyle w:val="Akapitzlist"/>
        <w:numPr>
          <w:ilvl w:val="0"/>
          <w:numId w:val="1"/>
        </w:numPr>
        <w:rPr>
          <w:rFonts w:ascii="Arial" w:hAnsi="Arial" w:cs="Arial"/>
          <w:bCs/>
        </w:rPr>
      </w:pPr>
      <w:r w:rsidRPr="00EC0E02">
        <w:rPr>
          <w:rFonts w:ascii="Arial" w:hAnsi="Arial" w:cs="Arial"/>
        </w:rPr>
        <w:t>The provision of data is voluntary, but failure to provide such data will prevent participation in the event.</w:t>
      </w:r>
    </w:p>
    <w:p w14:paraId="068D5F41" w14:textId="77777777" w:rsidR="004644E7" w:rsidRDefault="004644E7" w:rsidP="000862BC">
      <w:pPr>
        <w:rPr>
          <w:rFonts w:ascii="Arial" w:hAnsi="Arial" w:cs="Arial"/>
        </w:rPr>
      </w:pPr>
    </w:p>
    <w:p w14:paraId="788BE540" w14:textId="77777777" w:rsidR="004644E7" w:rsidRDefault="004644E7" w:rsidP="000862BC">
      <w:pPr>
        <w:rPr>
          <w:rFonts w:ascii="Arial" w:hAnsi="Arial" w:cs="Arial"/>
        </w:rPr>
      </w:pPr>
    </w:p>
    <w:p w14:paraId="29E6C1A3" w14:textId="77777777" w:rsidR="004644E7" w:rsidRDefault="004644E7" w:rsidP="000862BC">
      <w:pPr>
        <w:rPr>
          <w:rFonts w:ascii="Arial" w:hAnsi="Arial" w:cs="Arial"/>
        </w:rPr>
      </w:pPr>
    </w:p>
    <w:p w14:paraId="149F4796" w14:textId="77777777" w:rsidR="004644E7" w:rsidRDefault="004644E7" w:rsidP="000862BC">
      <w:pPr>
        <w:rPr>
          <w:rFonts w:ascii="Arial" w:hAnsi="Arial" w:cs="Arial"/>
        </w:rPr>
      </w:pPr>
      <w:r>
        <w:rPr>
          <w:rFonts w:ascii="Arial" w:hAnsi="Arial" w:cs="Arial"/>
        </w:rPr>
        <w:t>-------------------------------------------</w:t>
      </w:r>
    </w:p>
    <w:p w14:paraId="3D89EFE7" w14:textId="77777777" w:rsidR="004644E7" w:rsidRPr="000862BC" w:rsidRDefault="004644E7" w:rsidP="000862BC">
      <w:pPr>
        <w:rPr>
          <w:rFonts w:ascii="Arial" w:hAnsi="Arial" w:cs="Arial"/>
        </w:rPr>
      </w:pPr>
      <w:r>
        <w:rPr>
          <w:rFonts w:ascii="Arial" w:hAnsi="Arial" w:cs="Arial"/>
        </w:rPr>
        <w:t>(Name, surname, signature)</w:t>
      </w:r>
    </w:p>
    <w:sectPr w:rsidR="004644E7" w:rsidRPr="00086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02FA3"/>
    <w:multiLevelType w:val="hybridMultilevel"/>
    <w:tmpl w:val="79F048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555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0D"/>
    <w:rsid w:val="000862BC"/>
    <w:rsid w:val="00091053"/>
    <w:rsid w:val="001A6476"/>
    <w:rsid w:val="00224D7C"/>
    <w:rsid w:val="00241EFA"/>
    <w:rsid w:val="00256D78"/>
    <w:rsid w:val="004644E7"/>
    <w:rsid w:val="006C0211"/>
    <w:rsid w:val="006D670D"/>
    <w:rsid w:val="006D7997"/>
    <w:rsid w:val="006E35FE"/>
    <w:rsid w:val="007C0D64"/>
    <w:rsid w:val="008311A3"/>
    <w:rsid w:val="008F1F20"/>
    <w:rsid w:val="009A5D2D"/>
    <w:rsid w:val="009E2A23"/>
    <w:rsid w:val="00A47153"/>
    <w:rsid w:val="00A73A98"/>
    <w:rsid w:val="00B1440F"/>
    <w:rsid w:val="00BA5C82"/>
    <w:rsid w:val="00BE0E5B"/>
    <w:rsid w:val="00CE7FEA"/>
    <w:rsid w:val="00D65CF5"/>
    <w:rsid w:val="00DB71FF"/>
    <w:rsid w:val="00DE3885"/>
    <w:rsid w:val="00E01EEF"/>
    <w:rsid w:val="00E770E4"/>
    <w:rsid w:val="00EC0E02"/>
    <w:rsid w:val="00F52A6D"/>
    <w:rsid w:val="00FB7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12D2"/>
  <w15:docId w15:val="{1F911972-F9FC-4111-A0F4-61D6184A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0E02"/>
    <w:rPr>
      <w:color w:val="0000FF" w:themeColor="hyperlink"/>
      <w:u w:val="single"/>
    </w:rPr>
  </w:style>
  <w:style w:type="character" w:styleId="Nierozpoznanawzmianka">
    <w:name w:val="Unresolved Mention"/>
    <w:basedOn w:val="Domylnaczcionkaakapitu"/>
    <w:uiPriority w:val="99"/>
    <w:semiHidden/>
    <w:unhideWhenUsed/>
    <w:rsid w:val="00EC0E02"/>
    <w:rPr>
      <w:color w:val="605E5C"/>
      <w:shd w:val="clear" w:color="auto" w:fill="E1DFDD"/>
    </w:rPr>
  </w:style>
  <w:style w:type="paragraph" w:styleId="Akapitzlist">
    <w:name w:val="List Paragraph"/>
    <w:basedOn w:val="Normalny"/>
    <w:uiPriority w:val="34"/>
    <w:qFormat/>
    <w:rsid w:val="00EC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6890">
      <w:bodyDiv w:val="1"/>
      <w:marLeft w:val="0"/>
      <w:marRight w:val="0"/>
      <w:marTop w:val="0"/>
      <w:marBottom w:val="0"/>
      <w:divBdr>
        <w:top w:val="none" w:sz="0" w:space="0" w:color="auto"/>
        <w:left w:val="none" w:sz="0" w:space="0" w:color="auto"/>
        <w:bottom w:val="none" w:sz="0" w:space="0" w:color="auto"/>
        <w:right w:val="none" w:sz="0" w:space="0" w:color="auto"/>
      </w:divBdr>
    </w:div>
    <w:div w:id="580482101">
      <w:bodyDiv w:val="1"/>
      <w:marLeft w:val="0"/>
      <w:marRight w:val="0"/>
      <w:marTop w:val="0"/>
      <w:marBottom w:val="0"/>
      <w:divBdr>
        <w:top w:val="none" w:sz="0" w:space="0" w:color="auto"/>
        <w:left w:val="none" w:sz="0" w:space="0" w:color="auto"/>
        <w:bottom w:val="none" w:sz="0" w:space="0" w:color="auto"/>
        <w:right w:val="none" w:sz="0" w:space="0" w:color="auto"/>
      </w:divBdr>
    </w:div>
    <w:div w:id="1160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kig.pl" TargetMode="External"/><Relationship Id="rId5" Type="http://schemas.openxmlformats.org/officeDocument/2006/relationships/hyperlink" Target="mailto:rodo@ki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1693</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sekretariat</cp:lastModifiedBy>
  <cp:revision>2</cp:revision>
  <dcterms:created xsi:type="dcterms:W3CDTF">2022-12-12T14:32:00Z</dcterms:created>
  <dcterms:modified xsi:type="dcterms:W3CDTF">2022-12-12T14:32:00Z</dcterms:modified>
</cp:coreProperties>
</file>